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B0" w:rsidRDefault="00A13302">
      <w:pPr>
        <w:pStyle w:val="Balk20"/>
        <w:keepNext/>
        <w:keepLines/>
        <w:shd w:val="clear" w:color="auto" w:fill="auto"/>
        <w:spacing w:before="0" w:after="0" w:line="270" w:lineRule="exact"/>
        <w:ind w:left="20"/>
      </w:pPr>
      <w:bookmarkStart w:id="0" w:name="bookmark1"/>
      <w:r>
        <w:t>AKUPUNKTUR TEDAVİSİ</w:t>
      </w:r>
      <w:r w:rsidR="007856D3">
        <w:t xml:space="preserve"> İÇİN AYDINLATILMIŞ ONAM FORMU</w:t>
      </w:r>
      <w:bookmarkEnd w:id="0"/>
    </w:p>
    <w:p w:rsidR="00624AB0" w:rsidRDefault="007856D3">
      <w:pPr>
        <w:pStyle w:val="Gvdemetni30"/>
        <w:shd w:val="clear" w:color="auto" w:fill="auto"/>
        <w:spacing w:before="0"/>
        <w:ind w:left="20"/>
      </w:pPr>
      <w:r>
        <w:t xml:space="preserve">Hastanın Adı </w:t>
      </w:r>
      <w:r w:rsidR="00D5021F">
        <w:t>Soyadı:</w:t>
      </w:r>
    </w:p>
    <w:p w:rsidR="00624AB0" w:rsidRDefault="007856D3">
      <w:pPr>
        <w:pStyle w:val="Gvdemetni30"/>
        <w:shd w:val="clear" w:color="auto" w:fill="auto"/>
        <w:spacing w:before="0"/>
        <w:ind w:left="20"/>
      </w:pPr>
      <w:r>
        <w:t xml:space="preserve">Hastanın </w:t>
      </w:r>
      <w:r w:rsidR="00D5021F">
        <w:t>tanısı:</w:t>
      </w:r>
    </w:p>
    <w:p w:rsidR="00624AB0" w:rsidRDefault="007856D3">
      <w:pPr>
        <w:pStyle w:val="Gvdemetni30"/>
        <w:shd w:val="clear" w:color="auto" w:fill="auto"/>
        <w:spacing w:before="0"/>
        <w:ind w:left="20"/>
      </w:pPr>
      <w:r>
        <w:t xml:space="preserve">Telefon </w:t>
      </w:r>
      <w:r w:rsidR="00D5021F">
        <w:t>No:</w:t>
      </w:r>
    </w:p>
    <w:p w:rsidR="00624AB0" w:rsidRDefault="00D5021F">
      <w:pPr>
        <w:pStyle w:val="Gvdemetni30"/>
        <w:shd w:val="clear" w:color="auto" w:fill="auto"/>
        <w:spacing w:before="0" w:after="727"/>
        <w:ind w:left="20"/>
      </w:pPr>
      <w:r>
        <w:t>Adres:</w:t>
      </w:r>
    </w:p>
    <w:p w:rsidR="00624AB0" w:rsidRDefault="007856D3">
      <w:pPr>
        <w:pStyle w:val="Gvdemetni0"/>
        <w:shd w:val="clear" w:color="auto" w:fill="auto"/>
        <w:spacing w:before="0" w:after="163" w:line="200" w:lineRule="exact"/>
        <w:ind w:left="20" w:firstLine="700"/>
      </w:pPr>
      <w:r>
        <w:t>Sayın hastamız/vekili, yasal temsilcisi;</w:t>
      </w:r>
    </w:p>
    <w:p w:rsidR="00624AB0" w:rsidRDefault="007856D3">
      <w:pPr>
        <w:pStyle w:val="Gvdemetni0"/>
        <w:shd w:val="clear" w:color="auto" w:fill="auto"/>
        <w:spacing w:before="0" w:after="266" w:line="307" w:lineRule="exact"/>
        <w:ind w:left="20" w:right="580" w:firstLine="700"/>
      </w:pPr>
      <w:r>
        <w:t xml:space="preserve">Hastalığınızın tedavisi için size akupunktur yapılması uygun görülmüştür. Bu tedavi uygun koşulları sağladığınız ve tedaviyi kabul etmeniz durumunda yapılacaktır. Bu belgeye imza atmanızın isteniyor olması sizde tereddüt yaratmasın. Her türlü tıbbi tedaviye başlanmadan önce yapılacak işlemler ve oluşabilecek istenmeyen durumlarla ilgili </w:t>
      </w:r>
      <w:r>
        <w:rPr>
          <w:rStyle w:val="GvdemetniKaln"/>
        </w:rPr>
        <w:t>hastanın ayrıntılı olarak bilgilendirilmesi ve</w:t>
      </w:r>
      <w:r>
        <w:rPr>
          <w:rStyle w:val="GvdemetniKaln0"/>
        </w:rPr>
        <w:t xml:space="preserve"> </w:t>
      </w:r>
      <w:r>
        <w:rPr>
          <w:rStyle w:val="GvdemetniKaln"/>
        </w:rPr>
        <w:t>tedaviye rıza gösterdiğini belirten bir formun imzalanması kanuni bir zorunluluktur.</w:t>
      </w:r>
      <w:r>
        <w:rPr>
          <w:rStyle w:val="GvdemetniKaln0"/>
        </w:rPr>
        <w:t xml:space="preserve"> </w:t>
      </w:r>
      <w:r>
        <w:t>Bu formun ilk bölümü akupunktur tedavisi ve olası istenmeyen durumlar hakkında sizi bilgilendirmek amacıyla hazırlanmıştır. Bu bölümü okuduktan sonra başka sorularınız olursa doktorunuz bu sorulara cevap verecektir. Doktorunuza tereddüt ettiğiniz her konuda soru sorarak bilgi alabilirsiniz. Bu tedaviyi almak sizin rızanıza bağlıdır, dilerseniz tedaviyi reddedebilirsiniz. Ayrıca tedavinin herhangi bir aşamasında da tedaviyi bırakma hakkına sahipsiniz.</w:t>
      </w:r>
    </w:p>
    <w:p w:rsidR="00624AB0" w:rsidRDefault="007856D3">
      <w:pPr>
        <w:pStyle w:val="Gvdemetni30"/>
        <w:shd w:val="clear" w:color="auto" w:fill="auto"/>
        <w:spacing w:before="0" w:after="263" w:line="200" w:lineRule="exact"/>
        <w:ind w:left="20"/>
      </w:pPr>
      <w:r>
        <w:t>AKUPUNKTUR TEDAVİSİ HAKKINDA BİLGİLENDİRME</w:t>
      </w:r>
    </w:p>
    <w:p w:rsidR="00624AB0" w:rsidRDefault="007856D3">
      <w:pPr>
        <w:pStyle w:val="Gvdemetni30"/>
        <w:shd w:val="clear" w:color="auto" w:fill="auto"/>
        <w:spacing w:before="0" w:after="163" w:line="200" w:lineRule="exact"/>
        <w:ind w:left="20"/>
      </w:pPr>
      <w:r>
        <w:t>Akupunktur Nedir?</w:t>
      </w:r>
    </w:p>
    <w:p w:rsidR="00624AB0" w:rsidRDefault="007856D3" w:rsidP="008D4B15">
      <w:pPr>
        <w:pStyle w:val="Gvdemetni0"/>
        <w:shd w:val="clear" w:color="auto" w:fill="auto"/>
        <w:spacing w:before="0" w:after="0" w:line="307" w:lineRule="exact"/>
        <w:ind w:left="20" w:right="200" w:firstLine="0"/>
      </w:pPr>
      <w:r>
        <w:t>Akupunktur özel olarak bu iş için imal edilmiş olan tek kullanımlık steril iğnelerin vücuttaki ve kulaktaki belli noktalara batırılması ile uygulanan bir tedavi şeklidir. Bu tedavi sırasında geçici ve kalıcı iğneler kullanılabilmektedir. Geçici iğneler seans sonrasında hemen çıkarılmakta, kalıcı iğneler ise hastanın vücudunda 7-10 gün süreyle kalabilmektedir. İğneli akupunktur dışında bazen elektroakupunktur, lazer akupunktur ve moksa yöntemleri de tedavide kullanılabilmektedir. Tedavide hangi akupunktur yönteminin kullanılacağını size doktorunuz önerecektir.</w:t>
      </w:r>
      <w:r>
        <w:br w:type="page"/>
      </w:r>
    </w:p>
    <w:p w:rsidR="00624AB0" w:rsidRDefault="007856D3">
      <w:pPr>
        <w:pStyle w:val="Gvdemetni30"/>
        <w:shd w:val="clear" w:color="auto" w:fill="auto"/>
        <w:spacing w:before="0" w:after="2" w:line="200" w:lineRule="exact"/>
        <w:ind w:left="20"/>
      </w:pPr>
      <w:r>
        <w:lastRenderedPageBreak/>
        <w:t>Akupunktur tedavisi güvenli midir?</w:t>
      </w:r>
    </w:p>
    <w:p w:rsidR="00624AB0" w:rsidRDefault="007856D3">
      <w:pPr>
        <w:pStyle w:val="Gvdemetni0"/>
        <w:shd w:val="clear" w:color="auto" w:fill="auto"/>
        <w:spacing w:before="0" w:after="0" w:line="509" w:lineRule="exact"/>
        <w:ind w:left="20" w:firstLine="0"/>
        <w:jc w:val="left"/>
      </w:pPr>
      <w:r>
        <w:t>Akupunktur yan etkisi çok nadir olan güvenli bir tedavi yöntemidir.</w:t>
      </w:r>
    </w:p>
    <w:p w:rsidR="00624AB0" w:rsidRDefault="007856D3">
      <w:pPr>
        <w:pStyle w:val="Gvdemetni30"/>
        <w:shd w:val="clear" w:color="auto" w:fill="auto"/>
        <w:spacing w:before="0"/>
        <w:ind w:left="20"/>
      </w:pPr>
      <w:r>
        <w:t>Akupunktur tedavisinin yan etkisi var mıdır?</w:t>
      </w:r>
    </w:p>
    <w:p w:rsidR="00624AB0" w:rsidRDefault="007856D3">
      <w:pPr>
        <w:pStyle w:val="Gvdemetni0"/>
        <w:shd w:val="clear" w:color="auto" w:fill="auto"/>
        <w:spacing w:before="0" w:after="0" w:line="509" w:lineRule="exact"/>
        <w:ind w:left="20" w:firstLine="0"/>
        <w:jc w:val="left"/>
      </w:pPr>
      <w:r>
        <w:t>Tedavi sırasında veya sonrasında nadir de olsa aşağıdaki istenmeyen durumlar ortaya çıkabilir:</w:t>
      </w:r>
    </w:p>
    <w:p w:rsidR="00624AB0" w:rsidRDefault="007856D3">
      <w:pPr>
        <w:pStyle w:val="Gvdemetni0"/>
        <w:numPr>
          <w:ilvl w:val="0"/>
          <w:numId w:val="1"/>
        </w:numPr>
        <w:shd w:val="clear" w:color="auto" w:fill="auto"/>
        <w:tabs>
          <w:tab w:val="left" w:pos="390"/>
        </w:tabs>
        <w:spacing w:before="0" w:after="176" w:line="307" w:lineRule="exact"/>
        <w:ind w:left="420" w:right="340"/>
        <w:jc w:val="left"/>
      </w:pPr>
      <w:r>
        <w:t>İğne batırılan noktalarda nadiren de olsa çok küçük kanamalar ve kabuklanma görülebilir. Bazı hastalarda kızarıklık, küçük morarmalar veya küçük şişlikler olabilmektedir. Alerjik bünyeli hastalarda çok nadiren de olsa kullanılan materyallere bağlı olarak alerjik reaksiyonlar görülebilmektedir. İstenmeyen bu durumlar geçicidir.</w:t>
      </w:r>
    </w:p>
    <w:p w:rsidR="00624AB0" w:rsidRDefault="007856D3">
      <w:pPr>
        <w:pStyle w:val="Gvdemetni0"/>
        <w:numPr>
          <w:ilvl w:val="0"/>
          <w:numId w:val="1"/>
        </w:numPr>
        <w:shd w:val="clear" w:color="auto" w:fill="auto"/>
        <w:tabs>
          <w:tab w:val="left" w:pos="390"/>
        </w:tabs>
        <w:spacing w:before="0" w:after="184" w:line="312" w:lineRule="exact"/>
        <w:ind w:left="420" w:right="340"/>
        <w:jc w:val="left"/>
      </w:pPr>
      <w:r>
        <w:t>Bazı hastalarda tedavi sırasında ve sonrasında uyuklama hali ve hafif bir sersemlik ortaya çıkabilir. Bu durum geçicidir. Böyle bir durum olduğunda tam toparlanmadan aracınızla trafiğe çıkmayınız.</w:t>
      </w:r>
    </w:p>
    <w:p w:rsidR="00624AB0" w:rsidRDefault="007856D3">
      <w:pPr>
        <w:pStyle w:val="Gvdemetni0"/>
        <w:numPr>
          <w:ilvl w:val="0"/>
          <w:numId w:val="1"/>
        </w:numPr>
        <w:shd w:val="clear" w:color="auto" w:fill="auto"/>
        <w:tabs>
          <w:tab w:val="left" w:pos="390"/>
        </w:tabs>
        <w:spacing w:before="0" w:after="176" w:line="307" w:lineRule="exact"/>
        <w:ind w:left="420" w:right="340"/>
        <w:jc w:val="left"/>
      </w:pPr>
      <w:r>
        <w:t>İğne batırılırken bazı hastalar hafif bir yanmadan şikayetçi olabilmektedir. Bu durum tedavinin etkinliği açısından istenen bir durumdur.</w:t>
      </w:r>
    </w:p>
    <w:p w:rsidR="00624AB0" w:rsidRDefault="007856D3">
      <w:pPr>
        <w:pStyle w:val="Gvdemetni0"/>
        <w:numPr>
          <w:ilvl w:val="0"/>
          <w:numId w:val="1"/>
        </w:numPr>
        <w:shd w:val="clear" w:color="auto" w:fill="auto"/>
        <w:tabs>
          <w:tab w:val="left" w:pos="390"/>
        </w:tabs>
        <w:spacing w:before="0" w:after="184" w:line="312" w:lineRule="exact"/>
        <w:ind w:left="420" w:right="340"/>
        <w:jc w:val="left"/>
      </w:pPr>
      <w:r>
        <w:t>İğneleme bölgesinde yüzeyel enfeksiyon gelişme riski olduğu literatürde belirtilmesine rağmen tek kullanımlık steril akupunktur iğneleri kullanıldığında bu ihtimal seyrektir.</w:t>
      </w:r>
    </w:p>
    <w:p w:rsidR="00624AB0" w:rsidRDefault="007856D3">
      <w:pPr>
        <w:pStyle w:val="Gvdemetni0"/>
        <w:numPr>
          <w:ilvl w:val="0"/>
          <w:numId w:val="1"/>
        </w:numPr>
        <w:shd w:val="clear" w:color="auto" w:fill="auto"/>
        <w:tabs>
          <w:tab w:val="left" w:pos="380"/>
        </w:tabs>
        <w:spacing w:before="0" w:after="746" w:line="307" w:lineRule="exact"/>
        <w:ind w:left="420" w:right="340"/>
        <w:jc w:val="left"/>
      </w:pPr>
      <w:r>
        <w:t>Çok nadiren de olsa bazı vakalarda iğnenin doku içinde kırılma riski olduğu literatürde bahsedilmektedir. Tecrübeli ve bilgili uygulayıcılar için bu durum ihmal edilebilecek kadar düşük olasılıktadır.</w:t>
      </w:r>
    </w:p>
    <w:p w:rsidR="00624AB0" w:rsidRDefault="007856D3">
      <w:pPr>
        <w:pStyle w:val="Gvdemetni30"/>
        <w:shd w:val="clear" w:color="auto" w:fill="auto"/>
        <w:spacing w:before="0" w:after="249" w:line="200" w:lineRule="exact"/>
        <w:ind w:left="20"/>
      </w:pPr>
      <w:r>
        <w:t>AKUPUNKTUR TEDAVİSİ ONAM BÖLÜMÜ</w:t>
      </w:r>
    </w:p>
    <w:p w:rsidR="00624AB0" w:rsidRDefault="007856D3">
      <w:pPr>
        <w:pStyle w:val="Gvdemetni0"/>
        <w:numPr>
          <w:ilvl w:val="0"/>
          <w:numId w:val="2"/>
        </w:numPr>
        <w:shd w:val="clear" w:color="auto" w:fill="auto"/>
        <w:tabs>
          <w:tab w:val="left" w:pos="1335"/>
          <w:tab w:val="left" w:leader="dot" w:pos="5074"/>
        </w:tabs>
        <w:spacing w:before="0" w:after="159" w:line="200" w:lineRule="exact"/>
        <w:ind w:left="20" w:firstLine="0"/>
        <w:jc w:val="left"/>
      </w:pPr>
      <w:r>
        <w:t>Hastalığımın</w:t>
      </w:r>
      <w:r>
        <w:tab/>
        <w:t>tanısının</w:t>
      </w:r>
      <w:r>
        <w:tab/>
        <w:t>olduğu doktorum tarafından bana anlatıldı.</w:t>
      </w:r>
    </w:p>
    <w:p w:rsidR="00624AB0" w:rsidRDefault="007856D3">
      <w:pPr>
        <w:pStyle w:val="Gvdemetni0"/>
        <w:numPr>
          <w:ilvl w:val="0"/>
          <w:numId w:val="2"/>
        </w:numPr>
        <w:shd w:val="clear" w:color="auto" w:fill="auto"/>
        <w:tabs>
          <w:tab w:val="left" w:pos="1345"/>
        </w:tabs>
        <w:spacing w:before="0" w:after="180" w:line="312" w:lineRule="exact"/>
        <w:ind w:left="20" w:right="340" w:firstLine="0"/>
        <w:jc w:val="left"/>
      </w:pPr>
      <w:r>
        <w:t>Hastalığımın</w:t>
      </w:r>
      <w:r>
        <w:tab/>
        <w:t>tedavisi için akupunktur uygulanacağını biliyorum. Tedavinin nasıl yapılacağı, seans sayısı, süresi, kullanılan iğneler ve yöntemler vs. hakkında ayrıntılı olarak bilgilendirildim.</w:t>
      </w:r>
    </w:p>
    <w:p w:rsidR="00624AB0" w:rsidRDefault="007856D3">
      <w:pPr>
        <w:pStyle w:val="Gvdemetni0"/>
        <w:numPr>
          <w:ilvl w:val="0"/>
          <w:numId w:val="2"/>
        </w:numPr>
        <w:shd w:val="clear" w:color="auto" w:fill="auto"/>
        <w:tabs>
          <w:tab w:val="left" w:pos="1306"/>
        </w:tabs>
        <w:spacing w:before="0" w:after="184" w:line="312" w:lineRule="exact"/>
        <w:ind w:left="20" w:right="340" w:firstLine="0"/>
        <w:jc w:val="left"/>
      </w:pPr>
      <w:r>
        <w:t>Akupunktur</w:t>
      </w:r>
      <w:r>
        <w:tab/>
        <w:t>tedavisi dışındaki diğer tıbbi tedavi yöntemlerini uygulama keyfiyeti tamamen benim tasarrufumda olup, doktorumun bu konuda beni kısıtlaması söz konusu değildir.</w:t>
      </w:r>
    </w:p>
    <w:p w:rsidR="00624AB0" w:rsidRDefault="007856D3">
      <w:pPr>
        <w:pStyle w:val="Gvdemetni0"/>
        <w:numPr>
          <w:ilvl w:val="0"/>
          <w:numId w:val="2"/>
        </w:numPr>
        <w:shd w:val="clear" w:color="auto" w:fill="auto"/>
        <w:tabs>
          <w:tab w:val="left" w:pos="1489"/>
        </w:tabs>
        <w:spacing w:before="0" w:after="266" w:line="307" w:lineRule="exact"/>
        <w:ind w:left="20" w:right="340" w:firstLine="0"/>
        <w:jc w:val="left"/>
      </w:pPr>
      <w:r>
        <w:t>Doktorumdan</w:t>
      </w:r>
      <w:r>
        <w:tab/>
        <w:t>tıbbi durumum hakkında ve bunun tedavisi için yapılacak tıbbi girişimler konusunda her türlü bilgiyi aldım.</w:t>
      </w:r>
    </w:p>
    <w:p w:rsidR="00624AB0" w:rsidRDefault="007856D3">
      <w:pPr>
        <w:pStyle w:val="Gvdemetni0"/>
        <w:numPr>
          <w:ilvl w:val="0"/>
          <w:numId w:val="2"/>
        </w:numPr>
        <w:shd w:val="clear" w:color="auto" w:fill="auto"/>
        <w:tabs>
          <w:tab w:val="left" w:pos="836"/>
        </w:tabs>
        <w:spacing w:before="0" w:after="249" w:line="200" w:lineRule="exact"/>
        <w:ind w:left="20" w:firstLine="0"/>
        <w:jc w:val="left"/>
      </w:pPr>
      <w:r>
        <w:t>Tedavi</w:t>
      </w:r>
      <w:r>
        <w:tab/>
        <w:t>sırasında oluşabilecek olumsuzluklar ve olası riskler ayrıntılı olarak anlatıldı.</w:t>
      </w:r>
    </w:p>
    <w:p w:rsidR="00624AB0" w:rsidRDefault="007856D3">
      <w:pPr>
        <w:pStyle w:val="Gvdemetni0"/>
        <w:numPr>
          <w:ilvl w:val="0"/>
          <w:numId w:val="2"/>
        </w:numPr>
        <w:shd w:val="clear" w:color="auto" w:fill="auto"/>
        <w:tabs>
          <w:tab w:val="left" w:pos="567"/>
        </w:tabs>
        <w:spacing w:before="0" w:after="159" w:line="200" w:lineRule="exact"/>
        <w:ind w:left="20" w:firstLine="0"/>
        <w:jc w:val="left"/>
      </w:pPr>
      <w:r>
        <w:t>Her</w:t>
      </w:r>
      <w:r>
        <w:tab/>
        <w:t>türlü tıbbi tedavide olduğu gibi akupunktur tedavisinde de şifa garantisi olmadığını biliyorum.</w:t>
      </w:r>
    </w:p>
    <w:p w:rsidR="00624AB0" w:rsidRDefault="007856D3">
      <w:pPr>
        <w:pStyle w:val="Gvdemetni0"/>
        <w:numPr>
          <w:ilvl w:val="0"/>
          <w:numId w:val="2"/>
        </w:numPr>
        <w:shd w:val="clear" w:color="auto" w:fill="auto"/>
        <w:tabs>
          <w:tab w:val="left" w:pos="1047"/>
        </w:tabs>
        <w:spacing w:before="0" w:after="0" w:line="312" w:lineRule="exact"/>
        <w:ind w:left="20" w:right="340" w:firstLine="0"/>
        <w:jc w:val="left"/>
      </w:pPr>
      <w:r>
        <w:t>Tedaviye</w:t>
      </w:r>
      <w:r>
        <w:tab/>
        <w:t>düzenli ve zamanında gelmemin tedavinin sonucu üzerinde etkili olduğu konusunda bilgilendirildim.</w:t>
      </w:r>
    </w:p>
    <w:p w:rsidR="00624AB0" w:rsidRDefault="007856D3">
      <w:pPr>
        <w:pStyle w:val="Gvdemetni30"/>
        <w:shd w:val="clear" w:color="auto" w:fill="auto"/>
        <w:spacing w:before="0" w:after="2" w:line="200" w:lineRule="exact"/>
        <w:ind w:left="20"/>
        <w:jc w:val="both"/>
      </w:pPr>
      <w:r>
        <w:t xml:space="preserve">Aşağıdaki sorulara yanına </w:t>
      </w:r>
      <w:r>
        <w:rPr>
          <w:rStyle w:val="Gvdemetni3talik"/>
          <w:b/>
          <w:bCs/>
        </w:rPr>
        <w:t>evet</w:t>
      </w:r>
      <w:r>
        <w:t xml:space="preserve"> veya </w:t>
      </w:r>
      <w:r>
        <w:rPr>
          <w:rStyle w:val="Gvdemetni3talik"/>
          <w:b/>
          <w:bCs/>
        </w:rPr>
        <w:t>hayır</w:t>
      </w:r>
      <w:r>
        <w:t xml:space="preserve"> yazarak cevap veriniz:</w:t>
      </w:r>
    </w:p>
    <w:p w:rsidR="00624AB0" w:rsidRDefault="007856D3">
      <w:pPr>
        <w:pStyle w:val="Gvdemetni0"/>
        <w:shd w:val="clear" w:color="auto" w:fill="auto"/>
        <w:tabs>
          <w:tab w:val="left" w:leader="dot" w:pos="5775"/>
        </w:tabs>
        <w:spacing w:before="0" w:after="0" w:line="509" w:lineRule="exact"/>
        <w:ind w:left="20" w:firstLine="0"/>
      </w:pPr>
      <w:r>
        <w:t>-Kadın hastalar için : Hamile olma ihtimaliniz var mı?</w:t>
      </w:r>
      <w:r>
        <w:tab/>
      </w:r>
    </w:p>
    <w:p w:rsidR="00624AB0" w:rsidRDefault="007856D3">
      <w:pPr>
        <w:pStyle w:val="Gvdemetni0"/>
        <w:shd w:val="clear" w:color="auto" w:fill="auto"/>
        <w:tabs>
          <w:tab w:val="left" w:leader="dot" w:pos="6289"/>
        </w:tabs>
        <w:spacing w:before="0" w:after="0" w:line="509" w:lineRule="exact"/>
        <w:ind w:left="20" w:firstLine="0"/>
      </w:pPr>
      <w:r>
        <w:t>-Vücudunuzda kalp pili veya elektronik bir implant var mı?</w:t>
      </w:r>
      <w:r>
        <w:tab/>
      </w:r>
    </w:p>
    <w:p w:rsidR="00624AB0" w:rsidRDefault="007856D3">
      <w:pPr>
        <w:pStyle w:val="Gvdemetni0"/>
        <w:shd w:val="clear" w:color="auto" w:fill="auto"/>
        <w:tabs>
          <w:tab w:val="left" w:leader="dot" w:pos="5636"/>
        </w:tabs>
        <w:spacing w:before="0" w:after="0" w:line="509" w:lineRule="exact"/>
        <w:ind w:left="20" w:firstLine="0"/>
      </w:pPr>
      <w:r>
        <w:t xml:space="preserve">-Kanamayı kolaylaştıran bir hastalığınız var mı? </w:t>
      </w:r>
      <w:r>
        <w:tab/>
      </w:r>
    </w:p>
    <w:p w:rsidR="00624AB0" w:rsidRDefault="007856D3">
      <w:pPr>
        <w:pStyle w:val="Gvdemetni0"/>
        <w:shd w:val="clear" w:color="auto" w:fill="auto"/>
        <w:tabs>
          <w:tab w:val="left" w:leader="dot" w:pos="9049"/>
        </w:tabs>
        <w:spacing w:before="0" w:after="0" w:line="509" w:lineRule="exact"/>
        <w:ind w:left="20" w:firstLine="0"/>
      </w:pPr>
      <w:r>
        <w:lastRenderedPageBreak/>
        <w:t>-Anti koagülan veya kanamayı artıran bir ilaç (Aspirin, Plavix. Coumadin v.s) kullanıyor musunuz?</w:t>
      </w:r>
      <w:r>
        <w:tab/>
      </w:r>
    </w:p>
    <w:p w:rsidR="00624AB0" w:rsidRDefault="007856D3">
      <w:pPr>
        <w:pStyle w:val="Gvdemetni0"/>
        <w:shd w:val="clear" w:color="auto" w:fill="auto"/>
        <w:tabs>
          <w:tab w:val="left" w:leader="dot" w:pos="4004"/>
        </w:tabs>
        <w:spacing w:before="0" w:after="0" w:line="509" w:lineRule="exact"/>
        <w:ind w:left="20" w:firstLine="0"/>
      </w:pPr>
      <w:r>
        <w:t>-Kalp kapak hastalığınız var mı?</w:t>
      </w:r>
      <w:r>
        <w:tab/>
      </w:r>
    </w:p>
    <w:p w:rsidR="00624AB0" w:rsidRDefault="007856D3">
      <w:pPr>
        <w:pStyle w:val="Gvdemetni0"/>
        <w:shd w:val="clear" w:color="auto" w:fill="auto"/>
        <w:tabs>
          <w:tab w:val="left" w:leader="dot" w:pos="5415"/>
        </w:tabs>
        <w:spacing w:before="0" w:after="0" w:line="509" w:lineRule="exact"/>
        <w:ind w:left="20" w:firstLine="0"/>
      </w:pPr>
      <w:r>
        <w:t>-Herhangi bir enfeksiyon hastalığınız var mı?</w:t>
      </w:r>
      <w:r>
        <w:tab/>
      </w:r>
    </w:p>
    <w:p w:rsidR="00624AB0" w:rsidRDefault="007856D3">
      <w:pPr>
        <w:pStyle w:val="Gvdemetni0"/>
        <w:shd w:val="clear" w:color="auto" w:fill="auto"/>
        <w:tabs>
          <w:tab w:val="left" w:leader="dot" w:pos="4628"/>
        </w:tabs>
        <w:spacing w:before="0" w:after="0" w:line="509" w:lineRule="exact"/>
        <w:ind w:left="20" w:firstLine="0"/>
      </w:pPr>
      <w:r>
        <w:t>-Epilepsi (sara) hastalığınız var mı?</w:t>
      </w:r>
      <w:r>
        <w:tab/>
      </w:r>
    </w:p>
    <w:p w:rsidR="00624AB0" w:rsidRDefault="007856D3">
      <w:pPr>
        <w:pStyle w:val="Gvdemetni0"/>
        <w:shd w:val="clear" w:color="auto" w:fill="auto"/>
        <w:tabs>
          <w:tab w:val="left" w:leader="dot" w:pos="4604"/>
        </w:tabs>
        <w:spacing w:before="0" w:after="0" w:line="509" w:lineRule="exact"/>
        <w:ind w:left="20" w:firstLine="0"/>
      </w:pPr>
      <w:r>
        <w:t>-Herhangi bir şeye alerjiniz var mı?</w:t>
      </w:r>
      <w:r>
        <w:tab/>
      </w:r>
    </w:p>
    <w:p w:rsidR="00624AB0" w:rsidRDefault="007856D3">
      <w:pPr>
        <w:pStyle w:val="Gvdemetni0"/>
        <w:shd w:val="clear" w:color="auto" w:fill="auto"/>
        <w:spacing w:before="0" w:after="266" w:line="307" w:lineRule="exact"/>
        <w:ind w:left="20" w:right="340" w:firstLine="700"/>
      </w:pPr>
      <w:r>
        <w:t>Akupunktur tedavisi ile ilgili bu formda yazılı olan bilgileri okudum, anladım. Kafama takılan soruları doktoruma sorarak gerekli cevapları aldım ve aydınlatıldım. Aklımda tedavi ile ilgili herhangi bir karanlık nokta kalmadı. Bana tedavinin başarısı hakkında kesin bir garanti verilmedi. Akupunktur tedavisi dışındaki diğer tıbbi tedavi yöntemlerini uygulama keyfiyeti tamamen benim tasarrufumda olup, doktorumun bu konuda beni kısıtlaması söz konusu değildir. Eğer istersem tedavinin her aşamasında uygulamadan vazgeçme hakkım olduğunu biliyorum. Tedaviye başladıktan sonra akupunktur tedavisi ile ilgili olsun veya olmasın herhangi bir sağlık problemiyle karşılaşırsam ve/veya hamile kalırsam doktorumu en kısa zamanda bilgilendireceğimi beyan ediyor ve kendi özgür irademle yapılacak tedavinin tüm sonuçlarını kabul ettiğimi onaylıyorum.</w:t>
      </w:r>
    </w:p>
    <w:p w:rsidR="00624AB0" w:rsidRDefault="007856D3">
      <w:pPr>
        <w:pStyle w:val="Gvdemetni0"/>
        <w:shd w:val="clear" w:color="auto" w:fill="auto"/>
        <w:tabs>
          <w:tab w:val="left" w:pos="2919"/>
        </w:tabs>
        <w:spacing w:before="0" w:after="254" w:line="200" w:lineRule="exact"/>
        <w:ind w:left="20" w:firstLine="0"/>
      </w:pPr>
      <w:r>
        <w:t>Tarih:</w:t>
      </w:r>
      <w:r>
        <w:tab/>
        <w:t>Saat:</w:t>
      </w:r>
    </w:p>
    <w:p w:rsidR="00624AB0" w:rsidRDefault="007856D3">
      <w:pPr>
        <w:pStyle w:val="Gvdemetni30"/>
        <w:shd w:val="clear" w:color="auto" w:fill="auto"/>
        <w:spacing w:before="0" w:after="551" w:line="200" w:lineRule="exact"/>
        <w:ind w:left="20"/>
        <w:jc w:val="both"/>
      </w:pPr>
      <w:r>
        <w:t xml:space="preserve">(Lütfen el yazınızla </w:t>
      </w:r>
      <w:r>
        <w:rPr>
          <w:rStyle w:val="Gvdemetni31"/>
          <w:b/>
          <w:bCs/>
        </w:rPr>
        <w:t>okuduğumu anladım ve kabul ediyorum</w:t>
      </w:r>
      <w:r>
        <w:t xml:space="preserve"> yazınız):</w:t>
      </w:r>
    </w:p>
    <w:p w:rsidR="00624AB0" w:rsidRDefault="007856D3">
      <w:pPr>
        <w:pStyle w:val="Gvdemetni30"/>
        <w:shd w:val="clear" w:color="auto" w:fill="auto"/>
        <w:spacing w:before="0"/>
        <w:ind w:left="20"/>
        <w:jc w:val="both"/>
      </w:pPr>
      <w:r>
        <w:t>Hastanın Adı Soyadı (el yazısı ile) :</w:t>
      </w:r>
    </w:p>
    <w:p w:rsidR="00624AB0" w:rsidRDefault="007856D3">
      <w:pPr>
        <w:pStyle w:val="Gvdemetni30"/>
        <w:shd w:val="clear" w:color="auto" w:fill="auto"/>
        <w:spacing w:before="0"/>
        <w:ind w:left="20"/>
        <w:jc w:val="both"/>
      </w:pPr>
      <w:r>
        <w:t>İmza:</w:t>
      </w:r>
    </w:p>
    <w:p w:rsidR="00624AB0" w:rsidRDefault="007856D3">
      <w:pPr>
        <w:pStyle w:val="Gvdemetni30"/>
        <w:shd w:val="clear" w:color="auto" w:fill="auto"/>
        <w:spacing w:before="0"/>
        <w:ind w:left="20"/>
        <w:jc w:val="both"/>
      </w:pPr>
      <w:r>
        <w:rPr>
          <w:rStyle w:val="Gvdemetni31"/>
          <w:b/>
          <w:bCs/>
        </w:rPr>
        <w:t>Aşağıdaki bölüm doktor tarafından onaylanacaktır.</w:t>
      </w:r>
    </w:p>
    <w:p w:rsidR="00624AB0" w:rsidRDefault="007856D3">
      <w:pPr>
        <w:pStyle w:val="Gvdemetni0"/>
        <w:shd w:val="clear" w:color="auto" w:fill="auto"/>
        <w:spacing w:before="0" w:after="266" w:line="307" w:lineRule="exact"/>
        <w:ind w:left="20" w:right="340" w:firstLine="0"/>
      </w:pPr>
      <w:r>
        <w:t xml:space="preserve">Yukarıda ismi yazılı hasta/hasta yakınına tarafımdan hastalığı, hastalığının tanısı ve tedavi seçenekleri ve bu seçeneklerden biri olan akupunktur tedavisi hakkında, faydaları, uygulama şekli, olası risklerini belirten kliniğimize ait tanı ve tedaviyle ilgili bilgi </w:t>
      </w:r>
      <w:r w:rsidR="008D4B15">
        <w:t>dokümanlarını</w:t>
      </w:r>
      <w:r>
        <w:t xml:space="preserve"> sağlayarak hastaya sözel olarak anlattım. Hastanın sorduğu sorulara yeterli ve tatmin edici açıklamalarda bulundum ve bu bilgileri anlamasını sağladım. Hasta yeterince aydınlatıldığını ve tedavi kabul ettiğini bu formu imzalayarak rıza gösterdi.</w:t>
      </w:r>
    </w:p>
    <w:p w:rsidR="00624AB0" w:rsidRDefault="007856D3">
      <w:pPr>
        <w:pStyle w:val="Gvdemetni0"/>
        <w:shd w:val="clear" w:color="auto" w:fill="auto"/>
        <w:tabs>
          <w:tab w:val="left" w:pos="2583"/>
        </w:tabs>
        <w:spacing w:before="0" w:after="194" w:line="200" w:lineRule="exact"/>
        <w:ind w:left="20" w:firstLine="0"/>
      </w:pPr>
      <w:r>
        <w:t>Tarih:</w:t>
      </w:r>
      <w:r>
        <w:tab/>
        <w:t>Saat:</w:t>
      </w:r>
    </w:p>
    <w:p w:rsidR="008D4B15" w:rsidRDefault="008D4B15">
      <w:pPr>
        <w:pStyle w:val="Gvdemetni0"/>
        <w:shd w:val="clear" w:color="auto" w:fill="auto"/>
        <w:tabs>
          <w:tab w:val="left" w:pos="2583"/>
        </w:tabs>
        <w:spacing w:before="0" w:after="194" w:line="200" w:lineRule="exact"/>
        <w:ind w:left="20" w:firstLine="0"/>
      </w:pPr>
    </w:p>
    <w:p w:rsidR="008D4B15" w:rsidRDefault="008D4B15">
      <w:pPr>
        <w:pStyle w:val="Gvdemetni0"/>
        <w:shd w:val="clear" w:color="auto" w:fill="auto"/>
        <w:tabs>
          <w:tab w:val="left" w:pos="2583"/>
        </w:tabs>
        <w:spacing w:before="0" w:after="194" w:line="200" w:lineRule="exact"/>
        <w:ind w:left="20" w:firstLine="0"/>
      </w:pPr>
      <w:r>
        <w:t>Dr.Ad-Soyad-İmza</w:t>
      </w:r>
    </w:p>
    <w:p w:rsidR="00624AB0" w:rsidRDefault="00624AB0" w:rsidP="00ED6E3B">
      <w:pPr>
        <w:pStyle w:val="Gvdemetni0"/>
        <w:shd w:val="clear" w:color="auto" w:fill="auto"/>
        <w:spacing w:before="0" w:after="0" w:line="269" w:lineRule="exact"/>
        <w:ind w:right="7240" w:firstLine="0"/>
        <w:jc w:val="left"/>
      </w:pPr>
      <w:bookmarkStart w:id="1" w:name="_GoBack"/>
      <w:bookmarkEnd w:id="1"/>
    </w:p>
    <w:sectPr w:rsidR="00624AB0">
      <w:type w:val="continuous"/>
      <w:pgSz w:w="11909" w:h="16838"/>
      <w:pgMar w:top="1459" w:right="833" w:bottom="1459" w:left="833" w:header="0" w:footer="3" w:gutter="100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E97" w:rsidRDefault="008B3E97">
      <w:r>
        <w:separator/>
      </w:r>
    </w:p>
  </w:endnote>
  <w:endnote w:type="continuationSeparator" w:id="0">
    <w:p w:rsidR="008B3E97" w:rsidRDefault="008B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E97" w:rsidRDefault="008B3E97"/>
  </w:footnote>
  <w:footnote w:type="continuationSeparator" w:id="0">
    <w:p w:rsidR="008B3E97" w:rsidRDefault="008B3E9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E395A"/>
    <w:multiLevelType w:val="multilevel"/>
    <w:tmpl w:val="C896B56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8F4F7E"/>
    <w:multiLevelType w:val="multilevel"/>
    <w:tmpl w:val="AEB295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24AB0"/>
    <w:rsid w:val="00624AB0"/>
    <w:rsid w:val="007856D3"/>
    <w:rsid w:val="008B3E97"/>
    <w:rsid w:val="008D4B15"/>
    <w:rsid w:val="00A13302"/>
    <w:rsid w:val="00D5021F"/>
    <w:rsid w:val="00ED6E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97F9F"/>
  <w15:docId w15:val="{74A33A3B-00D5-40F3-89BB-174DE3C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Balk1">
    <w:name w:val="Başlık #1_"/>
    <w:basedOn w:val="VarsaylanParagrafYazTipi"/>
    <w:link w:val="Balk10"/>
    <w:rPr>
      <w:rFonts w:ascii="Georgia" w:eastAsia="Georgia" w:hAnsi="Georgia" w:cs="Georgia"/>
      <w:b/>
      <w:bCs/>
      <w:i w:val="0"/>
      <w:iCs w:val="0"/>
      <w:smallCaps w:val="0"/>
      <w:strike w:val="0"/>
      <w:spacing w:val="-10"/>
      <w:sz w:val="32"/>
      <w:szCs w:val="32"/>
      <w:u w:val="none"/>
    </w:rPr>
  </w:style>
  <w:style w:type="character" w:customStyle="1" w:styleId="Balk1talik-1ptbolukbraklyor">
    <w:name w:val="Başlık #1 + İtalik;-1 pt boşluk bırakılıyor"/>
    <w:basedOn w:val="Balk1"/>
    <w:rPr>
      <w:rFonts w:ascii="Georgia" w:eastAsia="Georgia" w:hAnsi="Georgia" w:cs="Georgia"/>
      <w:b/>
      <w:bCs/>
      <w:i/>
      <w:iCs/>
      <w:smallCaps w:val="0"/>
      <w:strike w:val="0"/>
      <w:color w:val="000000"/>
      <w:spacing w:val="-30"/>
      <w:w w:val="100"/>
      <w:position w:val="0"/>
      <w:sz w:val="32"/>
      <w:szCs w:val="32"/>
      <w:u w:val="none"/>
      <w:lang w:val="tr-TR"/>
    </w:rPr>
  </w:style>
  <w:style w:type="character" w:customStyle="1" w:styleId="Gvdemetni2">
    <w:name w:val="Gövde metni (2)_"/>
    <w:basedOn w:val="VarsaylanParagrafYazTipi"/>
    <w:link w:val="Gvdemetni20"/>
    <w:rPr>
      <w:rFonts w:ascii="Calibri" w:eastAsia="Calibri" w:hAnsi="Calibri" w:cs="Calibri"/>
      <w:b/>
      <w:bCs/>
      <w:i/>
      <w:iCs/>
      <w:smallCaps w:val="0"/>
      <w:strike w:val="0"/>
      <w:u w:val="none"/>
    </w:rPr>
  </w:style>
  <w:style w:type="character" w:customStyle="1" w:styleId="Gvdemetni21">
    <w:name w:val="Gövde metni (2)"/>
    <w:basedOn w:val="Gvdemetni2"/>
    <w:rPr>
      <w:rFonts w:ascii="Calibri" w:eastAsia="Calibri" w:hAnsi="Calibri" w:cs="Calibri"/>
      <w:b/>
      <w:bCs/>
      <w:i/>
      <w:iCs/>
      <w:smallCaps w:val="0"/>
      <w:strike w:val="0"/>
      <w:color w:val="000000"/>
      <w:spacing w:val="0"/>
      <w:w w:val="100"/>
      <w:position w:val="0"/>
      <w:sz w:val="24"/>
      <w:szCs w:val="24"/>
      <w:u w:val="none"/>
      <w:lang w:val="tr-TR"/>
    </w:rPr>
  </w:style>
  <w:style w:type="character" w:customStyle="1" w:styleId="Gvdemetni22">
    <w:name w:val="Gövde metni (2)"/>
    <w:basedOn w:val="Gvdemetni2"/>
    <w:rPr>
      <w:rFonts w:ascii="Calibri" w:eastAsia="Calibri" w:hAnsi="Calibri" w:cs="Calibri"/>
      <w:b/>
      <w:bCs/>
      <w:i/>
      <w:iCs/>
      <w:smallCaps w:val="0"/>
      <w:strike w:val="0"/>
      <w:color w:val="000000"/>
      <w:spacing w:val="0"/>
      <w:w w:val="100"/>
      <w:position w:val="0"/>
      <w:sz w:val="24"/>
      <w:szCs w:val="24"/>
      <w:u w:val="none"/>
      <w:lang w:val="en-US"/>
    </w:rPr>
  </w:style>
  <w:style w:type="character" w:customStyle="1" w:styleId="Balk2">
    <w:name w:val="Başlık #2_"/>
    <w:basedOn w:val="VarsaylanParagrafYazTipi"/>
    <w:link w:val="Balk20"/>
    <w:rPr>
      <w:rFonts w:ascii="Calibri" w:eastAsia="Calibri" w:hAnsi="Calibri" w:cs="Calibri"/>
      <w:b/>
      <w:bCs/>
      <w:i w:val="0"/>
      <w:iCs w:val="0"/>
      <w:smallCaps w:val="0"/>
      <w:strike w:val="0"/>
      <w:sz w:val="27"/>
      <w:szCs w:val="27"/>
      <w:u w:val="none"/>
    </w:rPr>
  </w:style>
  <w:style w:type="character" w:customStyle="1" w:styleId="Gvdemetni3">
    <w:name w:val="Gövde metni (3)_"/>
    <w:basedOn w:val="VarsaylanParagrafYazTipi"/>
    <w:link w:val="Gvdemetni30"/>
    <w:rPr>
      <w:rFonts w:ascii="Calibri" w:eastAsia="Calibri" w:hAnsi="Calibri" w:cs="Calibri"/>
      <w:b/>
      <w:bCs/>
      <w:i w:val="0"/>
      <w:iCs w:val="0"/>
      <w:smallCaps w:val="0"/>
      <w:strike w:val="0"/>
      <w:sz w:val="20"/>
      <w:szCs w:val="20"/>
      <w:u w:val="none"/>
    </w:rPr>
  </w:style>
  <w:style w:type="character" w:customStyle="1" w:styleId="Gvdemetni">
    <w:name w:val="Gövde metni_"/>
    <w:basedOn w:val="VarsaylanParagrafYazTipi"/>
    <w:link w:val="Gvdemetni0"/>
    <w:rPr>
      <w:rFonts w:ascii="Calibri" w:eastAsia="Calibri" w:hAnsi="Calibri" w:cs="Calibri"/>
      <w:b w:val="0"/>
      <w:bCs w:val="0"/>
      <w:i w:val="0"/>
      <w:iCs w:val="0"/>
      <w:smallCaps w:val="0"/>
      <w:strike w:val="0"/>
      <w:sz w:val="20"/>
      <w:szCs w:val="20"/>
      <w:u w:val="none"/>
    </w:rPr>
  </w:style>
  <w:style w:type="character" w:customStyle="1" w:styleId="GvdemetniKaln">
    <w:name w:val="Gövde metni + Kalın"/>
    <w:basedOn w:val="Gvdemetni"/>
    <w:rPr>
      <w:rFonts w:ascii="Calibri" w:eastAsia="Calibri" w:hAnsi="Calibri" w:cs="Calibri"/>
      <w:b/>
      <w:bCs/>
      <w:i w:val="0"/>
      <w:iCs w:val="0"/>
      <w:smallCaps w:val="0"/>
      <w:strike w:val="0"/>
      <w:color w:val="000000"/>
      <w:spacing w:val="0"/>
      <w:w w:val="100"/>
      <w:position w:val="0"/>
      <w:sz w:val="20"/>
      <w:szCs w:val="20"/>
      <w:u w:val="single"/>
      <w:lang w:val="tr-TR"/>
    </w:rPr>
  </w:style>
  <w:style w:type="character" w:customStyle="1" w:styleId="GvdemetniKaln0">
    <w:name w:val="Gövde metni + Kalın"/>
    <w:basedOn w:val="Gvdemetni"/>
    <w:rPr>
      <w:rFonts w:ascii="Calibri" w:eastAsia="Calibri" w:hAnsi="Calibri" w:cs="Calibri"/>
      <w:b/>
      <w:bCs/>
      <w:i w:val="0"/>
      <w:iCs w:val="0"/>
      <w:smallCaps w:val="0"/>
      <w:strike w:val="0"/>
      <w:color w:val="000000"/>
      <w:spacing w:val="0"/>
      <w:w w:val="100"/>
      <w:position w:val="0"/>
      <w:sz w:val="20"/>
      <w:szCs w:val="20"/>
      <w:u w:val="none"/>
    </w:rPr>
  </w:style>
  <w:style w:type="character" w:customStyle="1" w:styleId="Gvdemetni3talik">
    <w:name w:val="Gövde metni (3) + İtalik"/>
    <w:basedOn w:val="Gvdemetni3"/>
    <w:rPr>
      <w:rFonts w:ascii="Calibri" w:eastAsia="Calibri" w:hAnsi="Calibri" w:cs="Calibri"/>
      <w:b/>
      <w:bCs/>
      <w:i/>
      <w:iCs/>
      <w:smallCaps w:val="0"/>
      <w:strike w:val="0"/>
      <w:color w:val="000000"/>
      <w:spacing w:val="0"/>
      <w:w w:val="100"/>
      <w:position w:val="0"/>
      <w:sz w:val="20"/>
      <w:szCs w:val="20"/>
      <w:u w:val="single"/>
      <w:lang w:val="tr-TR"/>
    </w:rPr>
  </w:style>
  <w:style w:type="character" w:customStyle="1" w:styleId="Gvdemetni31">
    <w:name w:val="Gövde metni (3)"/>
    <w:basedOn w:val="Gvdemetni3"/>
    <w:rPr>
      <w:rFonts w:ascii="Calibri" w:eastAsia="Calibri" w:hAnsi="Calibri" w:cs="Calibri"/>
      <w:b/>
      <w:bCs/>
      <w:i w:val="0"/>
      <w:iCs w:val="0"/>
      <w:smallCaps w:val="0"/>
      <w:strike w:val="0"/>
      <w:color w:val="000000"/>
      <w:spacing w:val="0"/>
      <w:w w:val="100"/>
      <w:position w:val="0"/>
      <w:sz w:val="20"/>
      <w:szCs w:val="20"/>
      <w:u w:val="single"/>
      <w:lang w:val="tr-TR"/>
    </w:rPr>
  </w:style>
  <w:style w:type="paragraph" w:customStyle="1" w:styleId="Balk10">
    <w:name w:val="Başlık #1"/>
    <w:basedOn w:val="Normal"/>
    <w:link w:val="Balk1"/>
    <w:pPr>
      <w:shd w:val="clear" w:color="auto" w:fill="FFFFFF"/>
      <w:spacing w:after="180" w:line="0" w:lineRule="atLeast"/>
      <w:jc w:val="center"/>
      <w:outlineLvl w:val="0"/>
    </w:pPr>
    <w:rPr>
      <w:rFonts w:ascii="Georgia" w:eastAsia="Georgia" w:hAnsi="Georgia" w:cs="Georgia"/>
      <w:b/>
      <w:bCs/>
      <w:spacing w:val="-10"/>
      <w:sz w:val="32"/>
      <w:szCs w:val="32"/>
    </w:rPr>
  </w:style>
  <w:style w:type="paragraph" w:customStyle="1" w:styleId="Gvdemetni20">
    <w:name w:val="Gövde metni (2)"/>
    <w:basedOn w:val="Normal"/>
    <w:link w:val="Gvdemetni2"/>
    <w:pPr>
      <w:shd w:val="clear" w:color="auto" w:fill="FFFFFF"/>
      <w:spacing w:before="180" w:after="180" w:line="394" w:lineRule="exact"/>
      <w:jc w:val="center"/>
    </w:pPr>
    <w:rPr>
      <w:rFonts w:ascii="Calibri" w:eastAsia="Calibri" w:hAnsi="Calibri" w:cs="Calibri"/>
      <w:b/>
      <w:bCs/>
      <w:i/>
      <w:iCs/>
    </w:rPr>
  </w:style>
  <w:style w:type="paragraph" w:customStyle="1" w:styleId="Balk20">
    <w:name w:val="Başlık #2"/>
    <w:basedOn w:val="Normal"/>
    <w:link w:val="Balk2"/>
    <w:pPr>
      <w:shd w:val="clear" w:color="auto" w:fill="FFFFFF"/>
      <w:spacing w:before="840" w:after="300" w:line="0" w:lineRule="atLeast"/>
      <w:outlineLvl w:val="1"/>
    </w:pPr>
    <w:rPr>
      <w:rFonts w:ascii="Calibri" w:eastAsia="Calibri" w:hAnsi="Calibri" w:cs="Calibri"/>
      <w:b/>
      <w:bCs/>
      <w:sz w:val="27"/>
      <w:szCs w:val="27"/>
    </w:rPr>
  </w:style>
  <w:style w:type="paragraph" w:customStyle="1" w:styleId="Gvdemetni30">
    <w:name w:val="Gövde metni (3)"/>
    <w:basedOn w:val="Normal"/>
    <w:link w:val="Gvdemetni3"/>
    <w:pPr>
      <w:shd w:val="clear" w:color="auto" w:fill="FFFFFF"/>
      <w:spacing w:before="300" w:line="509" w:lineRule="exact"/>
    </w:pPr>
    <w:rPr>
      <w:rFonts w:ascii="Calibri" w:eastAsia="Calibri" w:hAnsi="Calibri" w:cs="Calibri"/>
      <w:b/>
      <w:bCs/>
      <w:sz w:val="20"/>
      <w:szCs w:val="20"/>
    </w:rPr>
  </w:style>
  <w:style w:type="paragraph" w:customStyle="1" w:styleId="Gvdemetni0">
    <w:name w:val="Gövde metni"/>
    <w:basedOn w:val="Normal"/>
    <w:link w:val="Gvdemetni"/>
    <w:pPr>
      <w:shd w:val="clear" w:color="auto" w:fill="FFFFFF"/>
      <w:spacing w:before="480" w:after="300" w:line="0" w:lineRule="atLeast"/>
      <w:ind w:hanging="400"/>
      <w:jc w:val="both"/>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884</Words>
  <Characters>5045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Ersel G</dc:creator>
  <cp:keywords/>
  <cp:lastModifiedBy>Ersel G</cp:lastModifiedBy>
  <cp:revision>4</cp:revision>
  <dcterms:created xsi:type="dcterms:W3CDTF">2016-02-22T21:34:00Z</dcterms:created>
  <dcterms:modified xsi:type="dcterms:W3CDTF">2016-02-22T21:37:00Z</dcterms:modified>
</cp:coreProperties>
</file>